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E0" w:rsidRP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Приложение № 13</w:t>
      </w:r>
    </w:p>
    <w:p w:rsidR="00CA09E0" w:rsidRPr="00CA09E0" w:rsidRDefault="00CA09E0" w:rsidP="00CA09E0">
      <w:pPr>
        <w:spacing w:after="0"/>
        <w:ind w:left="450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__.__.2018г. № __                                                                                                                         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Программа муниципальных внутренних заимствований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Железногорского района Курской области на 2019 год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b/>
        </w:rPr>
      </w:pPr>
      <w:r w:rsidRPr="00CA09E0">
        <w:rPr>
          <w:rFonts w:ascii="Times New Roman" w:hAnsi="Times New Roman" w:cs="Times New Roman"/>
          <w:b/>
        </w:rPr>
        <w:t xml:space="preserve">    1. Привлечение внутренних заимствований</w:t>
      </w: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760"/>
        <w:gridCol w:w="3191"/>
      </w:tblGrid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привлечения средств в 2019 году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1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09E0" w:rsidRPr="00CA09E0" w:rsidRDefault="00CA09E0" w:rsidP="00CA09E0">
      <w:pPr>
        <w:rPr>
          <w:rFonts w:ascii="Times New Roman" w:hAnsi="Times New Roman" w:cs="Times New Roman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b/>
        </w:rPr>
      </w:pPr>
      <w:r w:rsidRPr="00CA09E0">
        <w:rPr>
          <w:rFonts w:ascii="Times New Roman" w:hAnsi="Times New Roman" w:cs="Times New Roman"/>
          <w:b/>
        </w:rPr>
        <w:t xml:space="preserve">    2. Погашение внутренних заимствований</w:t>
      </w: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760"/>
        <w:gridCol w:w="3191"/>
      </w:tblGrid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погашения средств в 2019 году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rPr>
          <w:trHeight w:val="70"/>
        </w:trPr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9E0" w:rsidRPr="00CA09E0" w:rsidRDefault="00CA09E0" w:rsidP="00CA09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09E0" w:rsidRPr="00CA09E0" w:rsidRDefault="00CA09E0" w:rsidP="00CA09E0">
      <w:pPr>
        <w:ind w:left="522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</w:rPr>
      </w:pPr>
    </w:p>
    <w:p w:rsid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A09E0">
        <w:rPr>
          <w:rFonts w:ascii="Times New Roman" w:hAnsi="Times New Roman" w:cs="Times New Roman"/>
          <w:sz w:val="20"/>
          <w:szCs w:val="20"/>
        </w:rPr>
        <w:tab/>
      </w:r>
      <w:r w:rsidRPr="00CA09E0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A09E0">
        <w:rPr>
          <w:rFonts w:ascii="Times New Roman" w:hAnsi="Times New Roman" w:cs="Times New Roman"/>
          <w:sz w:val="20"/>
          <w:szCs w:val="20"/>
        </w:rPr>
        <w:t xml:space="preserve"> Приложение № 14</w:t>
      </w:r>
    </w:p>
    <w:p w:rsidR="00CA09E0" w:rsidRPr="00CA09E0" w:rsidRDefault="00CA09E0" w:rsidP="00CA09E0">
      <w:pPr>
        <w:spacing w:after="0"/>
        <w:ind w:left="450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__.__.2018г. № __                                                                                                                   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2020 и 2021 годов»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Программа муниципальных внутренних заимствований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 xml:space="preserve">Железногорского района Курской области </w:t>
      </w:r>
    </w:p>
    <w:p w:rsidR="00CA09E0" w:rsidRPr="00CA09E0" w:rsidRDefault="00CA09E0" w:rsidP="00CA09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09E0">
        <w:rPr>
          <w:rFonts w:ascii="Times New Roman" w:hAnsi="Times New Roman"/>
          <w:b/>
          <w:sz w:val="26"/>
          <w:szCs w:val="26"/>
        </w:rPr>
        <w:t>на плановый период  2020 и 2021 годов</w:t>
      </w:r>
    </w:p>
    <w:p w:rsidR="00CA09E0" w:rsidRPr="00CA09E0" w:rsidRDefault="00CA09E0" w:rsidP="00CA09E0">
      <w:pPr>
        <w:rPr>
          <w:rFonts w:ascii="Times New Roman" w:hAnsi="Times New Roman" w:cs="Times New Roman"/>
          <w:b/>
          <w:sz w:val="26"/>
          <w:szCs w:val="26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b/>
        </w:rPr>
      </w:pPr>
      <w:r w:rsidRPr="00CA09E0">
        <w:rPr>
          <w:rFonts w:ascii="Times New Roman" w:hAnsi="Times New Roman" w:cs="Times New Roman"/>
          <w:b/>
        </w:rPr>
        <w:t xml:space="preserve">    1. Привлечение внутренних заимствований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340"/>
        <w:gridCol w:w="2340"/>
      </w:tblGrid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привлечения средств в 2020 году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привлечения средств в 2021 году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2340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40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09E0" w:rsidRPr="00CA09E0" w:rsidRDefault="00CA09E0" w:rsidP="00CA09E0">
      <w:pPr>
        <w:rPr>
          <w:rFonts w:ascii="Times New Roman" w:hAnsi="Times New Roman" w:cs="Times New Roman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b/>
        </w:rPr>
      </w:pPr>
      <w:r w:rsidRPr="00CA09E0">
        <w:rPr>
          <w:rFonts w:ascii="Times New Roman" w:hAnsi="Times New Roman" w:cs="Times New Roman"/>
          <w:b/>
        </w:rPr>
        <w:t xml:space="preserve">    2. Погашение внутренних заимствований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40"/>
        <w:gridCol w:w="2340"/>
        <w:gridCol w:w="2340"/>
      </w:tblGrid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Виды заимствований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погашения средств в 2019 году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погашения средств в 2020 году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09E0" w:rsidRPr="00CA09E0" w:rsidTr="00116164">
        <w:tc>
          <w:tcPr>
            <w:tcW w:w="72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  <w:tr w:rsidR="00CA09E0" w:rsidRPr="00CA09E0" w:rsidTr="00116164">
        <w:trPr>
          <w:trHeight w:val="70"/>
        </w:trPr>
        <w:tc>
          <w:tcPr>
            <w:tcW w:w="72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9E0" w:rsidRDefault="00CA09E0" w:rsidP="00CA09E0">
      <w:pPr>
        <w:ind w:left="522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CA09E0" w:rsidRDefault="00CA09E0" w:rsidP="00CA09E0">
      <w:pPr>
        <w:ind w:left="5220" w:hanging="4796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ind w:left="5220" w:hanging="4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A09E0">
        <w:rPr>
          <w:rFonts w:ascii="Times New Roman" w:hAnsi="Times New Roman" w:cs="Times New Roman"/>
          <w:sz w:val="20"/>
          <w:szCs w:val="20"/>
        </w:rPr>
        <w:t>Приложение № 15</w:t>
      </w:r>
    </w:p>
    <w:p w:rsidR="00CA09E0" w:rsidRPr="00CA09E0" w:rsidRDefault="00CA09E0" w:rsidP="00CA09E0">
      <w:pPr>
        <w:spacing w:after="0"/>
        <w:ind w:left="450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__.__.2018г. №__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2018 год и на плановый период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2020 и 2021годов»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sz w:val="28"/>
          <w:szCs w:val="28"/>
        </w:rPr>
        <w:tab/>
      </w:r>
      <w:r w:rsidRPr="00CA09E0">
        <w:rPr>
          <w:rFonts w:ascii="Times New Roman" w:hAnsi="Times New Roman" w:cs="Times New Roman"/>
          <w:b/>
          <w:sz w:val="26"/>
          <w:szCs w:val="26"/>
        </w:rPr>
        <w:t>Программа муниципальных гарантий</w:t>
      </w:r>
    </w:p>
    <w:p w:rsidR="00CA09E0" w:rsidRPr="00CA09E0" w:rsidRDefault="00CA09E0" w:rsidP="00CA0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CA09E0" w:rsidRPr="00CA09E0" w:rsidRDefault="00CA09E0" w:rsidP="00CA0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b/>
          <w:sz w:val="26"/>
          <w:szCs w:val="26"/>
        </w:rPr>
        <w:t>Железногорского района Курской области на 2019 год</w:t>
      </w:r>
    </w:p>
    <w:p w:rsidR="00CA09E0" w:rsidRPr="00CA09E0" w:rsidRDefault="00CA09E0" w:rsidP="00CA09E0">
      <w:pPr>
        <w:rPr>
          <w:rFonts w:ascii="Times New Roman" w:hAnsi="Times New Roman" w:cs="Times New Roman"/>
          <w:b/>
          <w:sz w:val="26"/>
          <w:szCs w:val="26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sz w:val="26"/>
          <w:szCs w:val="26"/>
        </w:rPr>
      </w:pPr>
      <w:r w:rsidRPr="00CA09E0">
        <w:rPr>
          <w:rFonts w:ascii="Times New Roman" w:hAnsi="Times New Roman" w:cs="Times New Roman"/>
          <w:sz w:val="26"/>
          <w:szCs w:val="26"/>
        </w:rPr>
        <w:t xml:space="preserve">   1.1. Перечень, подлежащих предоставлению муниципальных гарантий в 2019году</w:t>
      </w:r>
    </w:p>
    <w:p w:rsidR="00CA09E0" w:rsidRPr="00CA09E0" w:rsidRDefault="00CA09E0" w:rsidP="00CA09E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A09E0" w:rsidRPr="00CA09E0" w:rsidRDefault="00CA09E0" w:rsidP="00116164">
            <w:pPr>
              <w:ind w:left="-96" w:right="-83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680" w:type="dxa"/>
          </w:tcPr>
          <w:p w:rsidR="00CA09E0" w:rsidRPr="00CA09E0" w:rsidRDefault="00CA09E0" w:rsidP="00116164">
            <w:pPr>
              <w:ind w:right="-48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800" w:type="dxa"/>
          </w:tcPr>
          <w:p w:rsidR="00CA09E0" w:rsidRPr="00CA09E0" w:rsidRDefault="00CA09E0" w:rsidP="001161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Сумма гарантирования, рублей</w:t>
            </w:r>
          </w:p>
        </w:tc>
        <w:tc>
          <w:tcPr>
            <w:tcW w:w="1448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1611" w:type="dxa"/>
          </w:tcPr>
          <w:p w:rsidR="00CA09E0" w:rsidRPr="00CA09E0" w:rsidRDefault="00CA09E0" w:rsidP="00116164">
            <w:pPr>
              <w:ind w:left="-89" w:right="-124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013" w:type="dxa"/>
          </w:tcPr>
          <w:p w:rsidR="00CA09E0" w:rsidRPr="00CA09E0" w:rsidRDefault="00CA09E0" w:rsidP="00116164">
            <w:pPr>
              <w:ind w:left="-75" w:right="-125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Срок гарантии</w:t>
            </w:r>
          </w:p>
        </w:tc>
      </w:tr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7</w:t>
            </w:r>
          </w:p>
        </w:tc>
      </w:tr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</w:tr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</w:tr>
    </w:tbl>
    <w:p w:rsidR="00CA09E0" w:rsidRPr="00CA09E0" w:rsidRDefault="00CA09E0" w:rsidP="00CA09E0">
      <w:pPr>
        <w:spacing w:after="0"/>
        <w:rPr>
          <w:rFonts w:ascii="Times New Roman" w:hAnsi="Times New Roman" w:cs="Times New Roman"/>
        </w:rPr>
      </w:pPr>
      <w:r w:rsidRPr="00CA09E0">
        <w:rPr>
          <w:rFonts w:ascii="Times New Roman" w:hAnsi="Times New Roman" w:cs="Times New Roman"/>
        </w:rPr>
        <w:t xml:space="preserve">  </w:t>
      </w:r>
    </w:p>
    <w:p w:rsidR="00CA09E0" w:rsidRPr="00CA09E0" w:rsidRDefault="00CA09E0" w:rsidP="00CA0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9E0">
        <w:rPr>
          <w:rFonts w:ascii="Times New Roman" w:hAnsi="Times New Roman" w:cs="Times New Roman"/>
          <w:sz w:val="26"/>
          <w:szCs w:val="26"/>
        </w:rPr>
        <w:t xml:space="preserve">   1.2. Общий объем бюджетных ассигнований, предусмотренных на исполнение </w:t>
      </w:r>
    </w:p>
    <w:p w:rsidR="00CA09E0" w:rsidRPr="00CA09E0" w:rsidRDefault="00CA09E0" w:rsidP="00CA09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9E0">
        <w:rPr>
          <w:rFonts w:ascii="Times New Roman" w:hAnsi="Times New Roman" w:cs="Times New Roman"/>
          <w:sz w:val="26"/>
          <w:szCs w:val="26"/>
        </w:rPr>
        <w:t xml:space="preserve">    муниципальных  гарантий  по возможным гарантийным случаям, в 2019 году</w:t>
      </w:r>
    </w:p>
    <w:p w:rsidR="00CA09E0" w:rsidRPr="00CA09E0" w:rsidRDefault="00CA09E0" w:rsidP="00CA09E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3840"/>
      </w:tblGrid>
      <w:tr w:rsidR="00CA09E0" w:rsidRPr="00CA09E0" w:rsidTr="00116164">
        <w:tc>
          <w:tcPr>
            <w:tcW w:w="5748" w:type="dxa"/>
          </w:tcPr>
          <w:p w:rsidR="00CA09E0" w:rsidRPr="00CA09E0" w:rsidRDefault="00CA09E0" w:rsidP="00CA0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38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(рублей)</w:t>
            </w:r>
          </w:p>
        </w:tc>
      </w:tr>
      <w:tr w:rsidR="00CA09E0" w:rsidRPr="00CA09E0" w:rsidTr="00116164">
        <w:tc>
          <w:tcPr>
            <w:tcW w:w="5748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За счет источников финансирования дефицита  бюджета</w:t>
            </w:r>
          </w:p>
        </w:tc>
        <w:tc>
          <w:tcPr>
            <w:tcW w:w="384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9E0" w:rsidRPr="00CA09E0" w:rsidRDefault="00CA09E0" w:rsidP="00CA0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E0" w:rsidRPr="00CA09E0" w:rsidRDefault="00CA09E0" w:rsidP="00CA09E0">
      <w:pPr>
        <w:ind w:left="4320" w:hanging="4796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ind w:left="4320" w:hanging="4796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sz w:val="28"/>
          <w:szCs w:val="28"/>
        </w:rPr>
      </w:pPr>
    </w:p>
    <w:p w:rsidR="00CA09E0" w:rsidRPr="00CA09E0" w:rsidRDefault="00CA09E0" w:rsidP="00CA09E0">
      <w:pPr>
        <w:ind w:left="4320" w:hanging="4796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spacing w:after="0"/>
        <w:ind w:left="522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Приложение № 16</w:t>
      </w:r>
    </w:p>
    <w:p w:rsidR="00CA09E0" w:rsidRPr="00CA09E0" w:rsidRDefault="00CA09E0" w:rsidP="00CA09E0">
      <w:pPr>
        <w:spacing w:after="0"/>
        <w:ind w:left="4500" w:hanging="4796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__.__.2018г. №__                                                                                                                         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2019 год и на плановый период</w:t>
      </w:r>
    </w:p>
    <w:p w:rsidR="00CA09E0" w:rsidRPr="00CA09E0" w:rsidRDefault="00CA09E0" w:rsidP="00CA09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09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2020и 2021 годов»</w:t>
      </w:r>
    </w:p>
    <w:p w:rsidR="00CA09E0" w:rsidRPr="00CA09E0" w:rsidRDefault="00CA09E0" w:rsidP="00CA0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9E0" w:rsidRPr="00CA09E0" w:rsidRDefault="00CA09E0" w:rsidP="00CA09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sz w:val="28"/>
          <w:szCs w:val="28"/>
        </w:rPr>
        <w:tab/>
      </w:r>
      <w:r w:rsidRPr="00CA09E0">
        <w:rPr>
          <w:rFonts w:ascii="Times New Roman" w:hAnsi="Times New Roman" w:cs="Times New Roman"/>
          <w:b/>
          <w:sz w:val="26"/>
          <w:szCs w:val="26"/>
        </w:rPr>
        <w:t>Программа муниципальных гарантий</w:t>
      </w:r>
    </w:p>
    <w:p w:rsidR="00CA09E0" w:rsidRPr="00CA09E0" w:rsidRDefault="00CA09E0" w:rsidP="00CA09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«Студенокский сельсовет» </w:t>
      </w:r>
    </w:p>
    <w:p w:rsidR="00CA09E0" w:rsidRPr="00CA09E0" w:rsidRDefault="00CA09E0" w:rsidP="00CA09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b/>
          <w:sz w:val="26"/>
          <w:szCs w:val="26"/>
        </w:rPr>
        <w:t xml:space="preserve">Железногорского района Курской области </w:t>
      </w:r>
    </w:p>
    <w:p w:rsidR="00CA09E0" w:rsidRPr="00CA09E0" w:rsidRDefault="00CA09E0" w:rsidP="00CA09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9E0">
        <w:rPr>
          <w:rFonts w:ascii="Times New Roman" w:hAnsi="Times New Roman" w:cs="Times New Roman"/>
          <w:b/>
          <w:sz w:val="26"/>
          <w:szCs w:val="26"/>
        </w:rPr>
        <w:t>на плановый период 2020 и 2021 годов</w:t>
      </w:r>
    </w:p>
    <w:p w:rsidR="00CA09E0" w:rsidRPr="00CA09E0" w:rsidRDefault="00CA09E0" w:rsidP="00CA09E0">
      <w:pPr>
        <w:rPr>
          <w:rFonts w:ascii="Times New Roman" w:hAnsi="Times New Roman" w:cs="Times New Roman"/>
          <w:b/>
          <w:sz w:val="26"/>
          <w:szCs w:val="26"/>
        </w:rPr>
      </w:pPr>
    </w:p>
    <w:p w:rsidR="00CA09E0" w:rsidRPr="00CA09E0" w:rsidRDefault="00CA09E0" w:rsidP="00CA09E0">
      <w:pPr>
        <w:rPr>
          <w:rFonts w:ascii="Times New Roman" w:hAnsi="Times New Roman" w:cs="Times New Roman"/>
          <w:sz w:val="26"/>
          <w:szCs w:val="26"/>
        </w:rPr>
      </w:pPr>
      <w:r w:rsidRPr="00CA09E0">
        <w:rPr>
          <w:rFonts w:ascii="Times New Roman" w:hAnsi="Times New Roman" w:cs="Times New Roman"/>
          <w:sz w:val="26"/>
          <w:szCs w:val="26"/>
        </w:rPr>
        <w:t xml:space="preserve">   1.1. Перечень, подлежащих предоставлению муниципальных гарантий в 2020 и 2021 годах</w:t>
      </w:r>
    </w:p>
    <w:tbl>
      <w:tblPr>
        <w:tblW w:w="9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692"/>
        <w:gridCol w:w="1680"/>
        <w:gridCol w:w="1800"/>
        <w:gridCol w:w="1448"/>
        <w:gridCol w:w="1611"/>
        <w:gridCol w:w="1013"/>
      </w:tblGrid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A09E0" w:rsidRPr="00CA09E0" w:rsidRDefault="00CA09E0" w:rsidP="00116164">
            <w:pPr>
              <w:ind w:left="-96" w:right="-83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680" w:type="dxa"/>
          </w:tcPr>
          <w:p w:rsidR="00CA09E0" w:rsidRPr="00CA09E0" w:rsidRDefault="00CA09E0" w:rsidP="00116164">
            <w:pPr>
              <w:ind w:right="-48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800" w:type="dxa"/>
          </w:tcPr>
          <w:p w:rsidR="00CA09E0" w:rsidRPr="00CA09E0" w:rsidRDefault="00CA09E0" w:rsidP="0011616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Сумма гарантирования, рублей</w:t>
            </w:r>
          </w:p>
        </w:tc>
        <w:tc>
          <w:tcPr>
            <w:tcW w:w="1448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1611" w:type="dxa"/>
          </w:tcPr>
          <w:p w:rsidR="00CA09E0" w:rsidRPr="00CA09E0" w:rsidRDefault="00CA09E0" w:rsidP="00116164">
            <w:pPr>
              <w:ind w:left="-89" w:right="-124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013" w:type="dxa"/>
          </w:tcPr>
          <w:p w:rsidR="00CA09E0" w:rsidRPr="00CA09E0" w:rsidRDefault="00CA09E0" w:rsidP="00116164">
            <w:pPr>
              <w:ind w:left="-75" w:right="-125"/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Срок гарантии</w:t>
            </w:r>
          </w:p>
        </w:tc>
      </w:tr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7</w:t>
            </w:r>
          </w:p>
        </w:tc>
      </w:tr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</w:tr>
      <w:tr w:rsidR="00CA09E0" w:rsidRPr="00CA09E0" w:rsidTr="00116164">
        <w:tc>
          <w:tcPr>
            <w:tcW w:w="336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8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</w:p>
        </w:tc>
      </w:tr>
    </w:tbl>
    <w:p w:rsidR="00CA09E0" w:rsidRPr="00CA09E0" w:rsidRDefault="00CA09E0" w:rsidP="00CA09E0">
      <w:pPr>
        <w:rPr>
          <w:rFonts w:ascii="Times New Roman" w:hAnsi="Times New Roman" w:cs="Times New Roman"/>
        </w:rPr>
      </w:pPr>
      <w:r w:rsidRPr="00CA09E0">
        <w:rPr>
          <w:rFonts w:ascii="Times New Roman" w:hAnsi="Times New Roman" w:cs="Times New Roman"/>
        </w:rPr>
        <w:t xml:space="preserve">  </w:t>
      </w:r>
    </w:p>
    <w:p w:rsidR="00CA09E0" w:rsidRPr="00CA09E0" w:rsidRDefault="00CA09E0" w:rsidP="00CA09E0">
      <w:pPr>
        <w:jc w:val="both"/>
        <w:rPr>
          <w:rFonts w:ascii="Times New Roman" w:hAnsi="Times New Roman" w:cs="Times New Roman"/>
          <w:sz w:val="26"/>
          <w:szCs w:val="26"/>
        </w:rPr>
      </w:pPr>
      <w:r w:rsidRPr="00CA09E0">
        <w:rPr>
          <w:rFonts w:ascii="Times New Roman" w:hAnsi="Times New Roman" w:cs="Times New Roman"/>
          <w:sz w:val="26"/>
          <w:szCs w:val="26"/>
        </w:rPr>
        <w:t xml:space="preserve">   1.2. Общий объем бюджетных ассигнований, предусмотренных на исполнение </w:t>
      </w:r>
    </w:p>
    <w:p w:rsidR="00CA09E0" w:rsidRPr="00CA09E0" w:rsidRDefault="00CA09E0" w:rsidP="00CA09E0">
      <w:pPr>
        <w:jc w:val="both"/>
        <w:rPr>
          <w:rFonts w:ascii="Times New Roman" w:hAnsi="Times New Roman" w:cs="Times New Roman"/>
          <w:sz w:val="26"/>
          <w:szCs w:val="26"/>
        </w:rPr>
      </w:pPr>
      <w:r w:rsidRPr="00CA09E0">
        <w:rPr>
          <w:rFonts w:ascii="Times New Roman" w:hAnsi="Times New Roman" w:cs="Times New Roman"/>
          <w:sz w:val="26"/>
          <w:szCs w:val="26"/>
        </w:rPr>
        <w:t xml:space="preserve">    муниципальных  гарантий  по возможным гарантийным случаям, в 2020 и 202  годах</w:t>
      </w:r>
    </w:p>
    <w:tbl>
      <w:tblPr>
        <w:tblW w:w="95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002"/>
        <w:gridCol w:w="2947"/>
      </w:tblGrid>
      <w:tr w:rsidR="00CA09E0" w:rsidRPr="00CA09E0" w:rsidTr="00116164">
        <w:tc>
          <w:tcPr>
            <w:tcW w:w="3600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  <w:tc>
          <w:tcPr>
            <w:tcW w:w="3002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 2020 году (рублей)</w:t>
            </w:r>
          </w:p>
        </w:tc>
        <w:tc>
          <w:tcPr>
            <w:tcW w:w="2947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в 2021 году (рублей)</w:t>
            </w:r>
          </w:p>
        </w:tc>
      </w:tr>
      <w:tr w:rsidR="00CA09E0" w:rsidRPr="00CA09E0" w:rsidTr="00116164">
        <w:tc>
          <w:tcPr>
            <w:tcW w:w="3600" w:type="dxa"/>
          </w:tcPr>
          <w:p w:rsidR="00CA09E0" w:rsidRPr="00CA09E0" w:rsidRDefault="00CA09E0" w:rsidP="00116164">
            <w:pPr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За счет источников финансирования дефицита  бюджета</w:t>
            </w:r>
          </w:p>
        </w:tc>
        <w:tc>
          <w:tcPr>
            <w:tcW w:w="3002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7" w:type="dxa"/>
          </w:tcPr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</w:p>
          <w:p w:rsidR="00CA09E0" w:rsidRPr="00CA09E0" w:rsidRDefault="00CA09E0" w:rsidP="00116164">
            <w:pPr>
              <w:jc w:val="center"/>
              <w:rPr>
                <w:rFonts w:ascii="Times New Roman" w:hAnsi="Times New Roman" w:cs="Times New Roman"/>
              </w:rPr>
            </w:pPr>
            <w:r w:rsidRPr="00CA09E0">
              <w:rPr>
                <w:rFonts w:ascii="Times New Roman" w:hAnsi="Times New Roman" w:cs="Times New Roman"/>
              </w:rPr>
              <w:t>0</w:t>
            </w:r>
          </w:p>
        </w:tc>
      </w:tr>
    </w:tbl>
    <w:p w:rsidR="00CA09E0" w:rsidRPr="00CA09E0" w:rsidRDefault="00CA09E0" w:rsidP="00CA0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46" w:rsidRPr="00CA09E0" w:rsidRDefault="005D5146">
      <w:pPr>
        <w:rPr>
          <w:rFonts w:ascii="Times New Roman" w:hAnsi="Times New Roman" w:cs="Times New Roman"/>
        </w:rPr>
      </w:pPr>
    </w:p>
    <w:sectPr w:rsidR="005D5146" w:rsidRPr="00CA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09E0"/>
    <w:rsid w:val="005D5146"/>
    <w:rsid w:val="00C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9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1026</Words>
  <Characters>5852</Characters>
  <Application>Microsoft Office Word</Application>
  <DocSecurity>0</DocSecurity>
  <Lines>48</Lines>
  <Paragraphs>13</Paragraphs>
  <ScaleCrop>false</ScaleCrop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2018-11-14T11:07:00Z</dcterms:created>
  <dcterms:modified xsi:type="dcterms:W3CDTF">2018-11-14T11:09:00Z</dcterms:modified>
</cp:coreProperties>
</file>