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24" w:rsidRDefault="002D577A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77758D">
        <w:rPr>
          <w:b/>
          <w:bCs/>
          <w:sz w:val="32"/>
          <w:szCs w:val="32"/>
        </w:rPr>
        <w:t>СТУДЕНОКСКОГО</w:t>
      </w:r>
      <w:r>
        <w:rPr>
          <w:b/>
          <w:bCs/>
          <w:sz w:val="32"/>
          <w:szCs w:val="32"/>
        </w:rPr>
        <w:t xml:space="preserve"> СЕЛЬСОВЕТА</w:t>
      </w:r>
    </w:p>
    <w:p w:rsidR="00236A24" w:rsidRDefault="002D577A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ЖЕЛЕЗНОГОРСКОГО РАЙОНА КУРСКОЙ ОБЛАСТИ</w:t>
      </w:r>
    </w:p>
    <w:p w:rsidR="00236A24" w:rsidRDefault="00236A24">
      <w:pPr>
        <w:ind w:firstLine="0"/>
        <w:rPr>
          <w:b/>
          <w:bCs/>
          <w:sz w:val="22"/>
          <w:szCs w:val="22"/>
        </w:rPr>
      </w:pPr>
    </w:p>
    <w:p w:rsidR="00236A24" w:rsidRDefault="002D577A">
      <w:pPr>
        <w:ind w:firstLine="709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236A24" w:rsidRDefault="00236A24">
      <w:pPr>
        <w:ind w:firstLine="0"/>
        <w:rPr>
          <w:b/>
          <w:bCs/>
          <w:sz w:val="20"/>
          <w:szCs w:val="20"/>
        </w:rPr>
      </w:pPr>
    </w:p>
    <w:p w:rsidR="00236A24" w:rsidRDefault="002D577A">
      <w:pPr>
        <w:shd w:val="clear" w:color="auto" w:fill="FFFFFF"/>
        <w:jc w:val="center"/>
        <w:rPr>
          <w:b/>
          <w:spacing w:val="-7"/>
          <w:w w:val="107"/>
          <w:sz w:val="32"/>
          <w:szCs w:val="32"/>
        </w:rPr>
      </w:pPr>
      <w:r>
        <w:rPr>
          <w:b/>
          <w:spacing w:val="-7"/>
          <w:w w:val="107"/>
          <w:sz w:val="32"/>
          <w:szCs w:val="32"/>
        </w:rPr>
        <w:t>«</w:t>
      </w:r>
      <w:r w:rsidR="005159E6">
        <w:rPr>
          <w:b/>
          <w:spacing w:val="-7"/>
          <w:w w:val="107"/>
          <w:sz w:val="32"/>
          <w:szCs w:val="32"/>
        </w:rPr>
        <w:t>26</w:t>
      </w:r>
      <w:r>
        <w:rPr>
          <w:b/>
          <w:spacing w:val="-7"/>
          <w:w w:val="107"/>
          <w:sz w:val="32"/>
          <w:szCs w:val="32"/>
        </w:rPr>
        <w:t xml:space="preserve">» декабря  2018 г. № </w:t>
      </w:r>
      <w:r w:rsidR="0077758D">
        <w:rPr>
          <w:b/>
          <w:spacing w:val="-7"/>
          <w:w w:val="107"/>
          <w:sz w:val="32"/>
          <w:szCs w:val="32"/>
        </w:rPr>
        <w:t>92</w:t>
      </w:r>
    </w:p>
    <w:p w:rsidR="00236A24" w:rsidRDefault="00236A24">
      <w:pPr>
        <w:ind w:firstLine="709"/>
        <w:jc w:val="left"/>
        <w:rPr>
          <w:b/>
          <w:spacing w:val="-7"/>
          <w:w w:val="107"/>
          <w:sz w:val="22"/>
          <w:szCs w:val="22"/>
        </w:rPr>
      </w:pPr>
    </w:p>
    <w:p w:rsidR="00236A24" w:rsidRDefault="002D577A">
      <w:pPr>
        <w:pStyle w:val="ConsPlusNormal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внесении изменений и дополнений в постановление Администрации </w:t>
      </w:r>
      <w:r w:rsidR="0077758D">
        <w:rPr>
          <w:b/>
          <w:bCs/>
          <w:sz w:val="32"/>
          <w:szCs w:val="32"/>
        </w:rPr>
        <w:t>Студенокского</w:t>
      </w:r>
      <w:r>
        <w:rPr>
          <w:b/>
          <w:bCs/>
          <w:sz w:val="32"/>
          <w:szCs w:val="32"/>
        </w:rPr>
        <w:t xml:space="preserve"> сельсовета Железногорского</w:t>
      </w:r>
      <w:r>
        <w:rPr>
          <w:b/>
          <w:bCs/>
          <w:sz w:val="32"/>
          <w:szCs w:val="32"/>
        </w:rPr>
        <w:t xml:space="preserve"> района Курской области от </w:t>
      </w:r>
      <w:r w:rsidR="0077758D">
        <w:rPr>
          <w:b/>
          <w:bCs/>
          <w:sz w:val="32"/>
          <w:szCs w:val="32"/>
        </w:rPr>
        <w:t>16.03.2018г. № 10</w:t>
      </w:r>
      <w:r>
        <w:rPr>
          <w:b/>
          <w:bCs/>
          <w:sz w:val="32"/>
          <w:szCs w:val="32"/>
        </w:rPr>
        <w:t xml:space="preserve"> «Об утверждении  Порядка увольнения муниципальных служащих в связи с утратой доверия»</w:t>
      </w:r>
    </w:p>
    <w:p w:rsidR="00236A24" w:rsidRDefault="00236A24">
      <w:pPr>
        <w:pStyle w:val="ConsPlusNormal0"/>
        <w:jc w:val="center"/>
        <w:rPr>
          <w:b/>
          <w:bCs/>
          <w:sz w:val="24"/>
          <w:szCs w:val="24"/>
        </w:rPr>
      </w:pPr>
    </w:p>
    <w:p w:rsidR="00236A24" w:rsidRDefault="002D577A">
      <w:r>
        <w:t xml:space="preserve">На основании Федерального закона от 02.03.2007 г. № 25 - ФЗ «О муниципальной службе в Российской Федерации»,  ст. 13.1. </w:t>
      </w:r>
      <w:proofErr w:type="gramStart"/>
      <w:r>
        <w:t>Феде</w:t>
      </w:r>
      <w:r>
        <w:t>рального закона от 25.12.2008 г. № 273-ФЗ «О противодействии коррупции» (в ред. Федерального закона от 03.08.2018 г. № 307-ФЗ «О внесении изменений в отдельные законодательные акты Российской Федерации в целях совершенствования контроля за соблюдением зако</w:t>
      </w:r>
      <w:r>
        <w:t>нодательства Российской Федерации о противодействии коррупции»)</w:t>
      </w:r>
      <w:r>
        <w:t xml:space="preserve">, Трудовой кодекс РФ (в ред. Федерального закона от 03.08.2018 №304-ФЗ), Администрация </w:t>
      </w:r>
      <w:r w:rsidR="0077758D">
        <w:t>Студенокского</w:t>
      </w:r>
      <w:r>
        <w:t xml:space="preserve"> сельсовета Железногорского района Курской области ПОСТАНОВЛЯЕТ:</w:t>
      </w:r>
      <w:proofErr w:type="gramEnd"/>
    </w:p>
    <w:p w:rsidR="00236A24" w:rsidRDefault="00236A24"/>
    <w:p w:rsidR="00236A24" w:rsidRDefault="002D577A">
      <w:r>
        <w:t>1. Внести следующие изменения</w:t>
      </w:r>
      <w:r>
        <w:t xml:space="preserve"> в Порядок увольнения (освобождения от должности) муниципальных служащих в связи с утратой доверия, утвержденный постановлением администрации</w:t>
      </w:r>
      <w:r>
        <w:rPr>
          <w:lang w:eastAsia="ar-SA"/>
        </w:rPr>
        <w:t xml:space="preserve"> </w:t>
      </w:r>
      <w:r w:rsidR="0077758D">
        <w:rPr>
          <w:lang w:eastAsia="ar-SA"/>
        </w:rPr>
        <w:t>Студенокского</w:t>
      </w:r>
      <w:r>
        <w:rPr>
          <w:lang w:eastAsia="ar-SA"/>
        </w:rPr>
        <w:t xml:space="preserve"> сельсовета Железногорского района от 16.03.2018 года № 10</w:t>
      </w:r>
      <w:r>
        <w:rPr>
          <w:lang w:eastAsia="ar-SA"/>
        </w:rPr>
        <w:t xml:space="preserve"> (далее Порядок): </w:t>
      </w:r>
    </w:p>
    <w:p w:rsidR="00236A24" w:rsidRDefault="002D577A">
      <w:r>
        <w:t xml:space="preserve">1.1. Пункт 2.  изложить в </w:t>
      </w:r>
      <w:r>
        <w:t>новой редакции:</w:t>
      </w:r>
    </w:p>
    <w:p w:rsidR="00236A24" w:rsidRDefault="002D577A">
      <w:pPr>
        <w:shd w:val="clear" w:color="auto" w:fill="FFFFFF"/>
        <w:spacing w:line="193" w:lineRule="atLeast"/>
        <w:ind w:firstLine="540"/>
      </w:pPr>
      <w:r>
        <w:rPr>
          <w:color w:val="000000"/>
        </w:rPr>
        <w:t xml:space="preserve">«2. </w:t>
      </w:r>
      <w:r>
        <w:rPr>
          <w:rStyle w:val="hl"/>
          <w:color w:val="000000"/>
        </w:rPr>
        <w:t>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коррупции:</w:t>
      </w:r>
    </w:p>
    <w:p w:rsidR="00236A24" w:rsidRDefault="002D577A">
      <w:pPr>
        <w:shd w:val="clear" w:color="auto" w:fill="FFFFFF"/>
        <w:spacing w:line="193" w:lineRule="atLeast"/>
        <w:ind w:firstLine="540"/>
      </w:pPr>
      <w:r>
        <w:rPr>
          <w:color w:val="000000"/>
        </w:rPr>
        <w:t>1) замечание;</w:t>
      </w:r>
    </w:p>
    <w:p w:rsidR="00236A24" w:rsidRDefault="002D577A">
      <w:pPr>
        <w:widowControl/>
        <w:shd w:val="clear" w:color="auto" w:fill="FFFFFF"/>
        <w:autoSpaceDE/>
        <w:spacing w:line="193" w:lineRule="atLeast"/>
        <w:ind w:firstLine="540"/>
        <w:rPr>
          <w:color w:val="000000"/>
        </w:rPr>
      </w:pPr>
      <w:bookmarkStart w:id="0" w:name="dst100224"/>
      <w:bookmarkEnd w:id="0"/>
      <w:r>
        <w:rPr>
          <w:color w:val="000000"/>
        </w:rPr>
        <w:t>2</w:t>
      </w:r>
      <w:r>
        <w:rPr>
          <w:color w:val="000000"/>
        </w:rPr>
        <w:t>) выговор;</w:t>
      </w:r>
    </w:p>
    <w:p w:rsidR="00236A24" w:rsidRDefault="002D577A">
      <w:pPr>
        <w:widowControl/>
        <w:shd w:val="clear" w:color="auto" w:fill="FFFFFF"/>
        <w:autoSpaceDE/>
        <w:spacing w:line="193" w:lineRule="atLeast"/>
        <w:ind w:firstLine="540"/>
        <w:rPr>
          <w:color w:val="000000"/>
        </w:rPr>
      </w:pPr>
      <w:bookmarkStart w:id="1" w:name="dst100225"/>
      <w:bookmarkEnd w:id="1"/>
      <w:r>
        <w:rPr>
          <w:color w:val="000000"/>
        </w:rPr>
        <w:t>3) увольнение с муниципальной службы по соответствующим основаниям.</w:t>
      </w:r>
    </w:p>
    <w:p w:rsidR="00236A24" w:rsidRDefault="002D577A">
      <w:pPr>
        <w:shd w:val="clear" w:color="auto" w:fill="FFFFFF"/>
        <w:spacing w:line="193" w:lineRule="atLeast"/>
        <w:ind w:firstLine="540"/>
        <w:rPr>
          <w:color w:val="000000"/>
        </w:rPr>
      </w:pPr>
      <w:bookmarkStart w:id="2" w:name="dst32"/>
      <w:bookmarkStart w:id="3" w:name="dst31"/>
      <w:bookmarkEnd w:id="2"/>
      <w:bookmarkEnd w:id="3"/>
      <w:r>
        <w:rPr>
          <w:rStyle w:val="blk"/>
          <w:color w:val="000000"/>
        </w:rPr>
        <w:t>2.1.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5" w:anchor="dst100289" w:history="1">
        <w:r>
          <w:rPr>
            <w:rStyle w:val="InternetLink"/>
            <w:color w:val="000000"/>
            <w:u w:val="none"/>
          </w:rPr>
          <w:t>статьями 14.1</w:t>
        </w:r>
      </w:hyperlink>
      <w:r>
        <w:rPr>
          <w:rStyle w:val="blk"/>
          <w:color w:val="000000"/>
        </w:rPr>
        <w:t> и </w:t>
      </w:r>
      <w:hyperlink r:id="rId6" w:anchor="dst100127" w:history="1">
        <w:r>
          <w:rPr>
            <w:rStyle w:val="InternetLink"/>
            <w:color w:val="000000"/>
            <w:u w:val="none"/>
          </w:rPr>
          <w:t>15</w:t>
        </w:r>
      </w:hyperlink>
      <w:r>
        <w:rPr>
          <w:rStyle w:val="blk"/>
          <w:color w:val="000000"/>
        </w:rPr>
        <w:t xml:space="preserve"> Федерального закона</w:t>
      </w:r>
      <w:r>
        <w:t xml:space="preserve"> от 02.03.2007 г. № 25 - ФЗ «О муниципальной службе в Российской Федерации»</w:t>
      </w:r>
      <w:r>
        <w:rPr>
          <w:rStyle w:val="blk"/>
          <w:color w:val="000000"/>
        </w:rPr>
        <w:t>.»</w:t>
      </w:r>
    </w:p>
    <w:p w:rsidR="00236A24" w:rsidRDefault="002D577A">
      <w:pPr>
        <w:rPr>
          <w:rStyle w:val="blk"/>
        </w:rPr>
      </w:pPr>
      <w:bookmarkStart w:id="4" w:name="dst33"/>
      <w:bookmarkEnd w:id="4"/>
      <w:r>
        <w:t>1.2. Пункт 3.  изложить в новой редакции:</w:t>
      </w:r>
    </w:p>
    <w:p w:rsidR="00236A24" w:rsidRDefault="002D577A">
      <w:pPr>
        <w:shd w:val="clear" w:color="auto" w:fill="FFFFFF"/>
        <w:spacing w:line="193" w:lineRule="atLeast"/>
        <w:ind w:firstLine="540"/>
        <w:rPr>
          <w:color w:val="000000"/>
        </w:rPr>
      </w:pPr>
      <w:r>
        <w:rPr>
          <w:rStyle w:val="blk"/>
          <w:color w:val="000000"/>
        </w:rPr>
        <w:t>«3. Взыскания, предусмотренные </w:t>
      </w:r>
      <w:hyperlink r:id="rId7" w:anchor="dst100289" w:history="1">
        <w:r>
          <w:rPr>
            <w:rStyle w:val="InternetLink"/>
            <w:color w:val="000000"/>
            <w:u w:val="none"/>
          </w:rPr>
          <w:t>статьями 14.1</w:t>
        </w:r>
      </w:hyperlink>
      <w:r>
        <w:rPr>
          <w:rStyle w:val="blk"/>
          <w:color w:val="000000"/>
        </w:rPr>
        <w:t>, </w:t>
      </w:r>
      <w:hyperlink r:id="rId8" w:anchor="dst100127" w:history="1">
        <w:r>
          <w:rPr>
            <w:rStyle w:val="InternetLink"/>
            <w:color w:val="000000"/>
            <w:u w:val="none"/>
          </w:rPr>
          <w:t>15</w:t>
        </w:r>
      </w:hyperlink>
      <w:r>
        <w:rPr>
          <w:rStyle w:val="blk"/>
          <w:color w:val="000000"/>
        </w:rPr>
        <w:t> и </w:t>
      </w:r>
      <w:hyperlink r:id="rId9" w:anchor="dst100221" w:history="1">
        <w:r>
          <w:rPr>
            <w:rStyle w:val="InternetLink"/>
            <w:color w:val="000000"/>
            <w:u w:val="none"/>
          </w:rPr>
          <w:t>27</w:t>
        </w:r>
      </w:hyperlink>
      <w:r>
        <w:rPr>
          <w:rStyle w:val="blk"/>
          <w:color w:val="000000"/>
        </w:rPr>
        <w:t xml:space="preserve"> Федерального закона</w:t>
      </w:r>
      <w:r>
        <w:t xml:space="preserve"> от 02.03.2007 г. № 25 - ФЗ «О муниципальной службе в Российской Федерации»</w:t>
      </w:r>
      <w:r>
        <w:rPr>
          <w:rStyle w:val="blk"/>
          <w:color w:val="000000"/>
        </w:rPr>
        <w:t>, применяются представителем на</w:t>
      </w:r>
      <w:r>
        <w:rPr>
          <w:rStyle w:val="blk"/>
          <w:color w:val="000000"/>
        </w:rPr>
        <w:t>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236A24" w:rsidRDefault="002D577A">
      <w:pPr>
        <w:shd w:val="clear" w:color="auto" w:fill="FFFFFF"/>
        <w:spacing w:line="193" w:lineRule="atLeast"/>
        <w:ind w:firstLine="540"/>
        <w:rPr>
          <w:color w:val="000000"/>
        </w:rPr>
      </w:pPr>
      <w:bookmarkStart w:id="5" w:name="dst34"/>
      <w:bookmarkEnd w:id="5"/>
      <w:r>
        <w:rPr>
          <w:rStyle w:val="blk"/>
          <w:color w:val="000000"/>
        </w:rPr>
        <w:t xml:space="preserve">1) доклада о результатах проверки, проведенной подразделением кадровой службы </w:t>
      </w:r>
      <w:r>
        <w:rPr>
          <w:rStyle w:val="blk"/>
          <w:color w:val="000000"/>
        </w:rPr>
        <w:t xml:space="preserve">соответствующего муниципального органа по профилактике </w:t>
      </w:r>
      <w:r>
        <w:rPr>
          <w:rStyle w:val="blk"/>
          <w:color w:val="000000"/>
        </w:rPr>
        <w:lastRenderedPageBreak/>
        <w:t>коррупционных и иных правонарушений;</w:t>
      </w:r>
    </w:p>
    <w:p w:rsidR="00236A24" w:rsidRDefault="002D577A">
      <w:pPr>
        <w:shd w:val="clear" w:color="auto" w:fill="FFFFFF"/>
        <w:spacing w:line="193" w:lineRule="atLeast"/>
        <w:ind w:firstLine="540"/>
        <w:rPr>
          <w:color w:val="000000"/>
        </w:rPr>
      </w:pPr>
      <w:bookmarkStart w:id="6" w:name="dst35"/>
      <w:bookmarkEnd w:id="6"/>
      <w:r>
        <w:rPr>
          <w:rStyle w:val="blk"/>
          <w:color w:val="000000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</w:t>
      </w:r>
      <w:r>
        <w:rPr>
          <w:rStyle w:val="blk"/>
          <w:color w:val="000000"/>
        </w:rPr>
        <w:t>атах проверки направлялся в комиссию;</w:t>
      </w:r>
    </w:p>
    <w:p w:rsidR="00236A24" w:rsidRDefault="002D577A">
      <w:pPr>
        <w:shd w:val="clear" w:color="auto" w:fill="FFFFFF"/>
        <w:spacing w:line="193" w:lineRule="atLeast"/>
        <w:ind w:firstLine="540"/>
        <w:rPr>
          <w:color w:val="000000"/>
        </w:rPr>
      </w:pPr>
      <w:bookmarkStart w:id="7" w:name="dst102"/>
      <w:bookmarkEnd w:id="7"/>
      <w:proofErr w:type="gramStart"/>
      <w:r>
        <w:rPr>
          <w:rStyle w:val="blk"/>
          <w:color w:val="000000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</w:t>
      </w:r>
      <w:r>
        <w:rPr>
          <w:rStyle w:val="blk"/>
          <w:color w:val="000000"/>
        </w:rPr>
        <w:t>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36A24" w:rsidRDefault="002D577A">
      <w:pPr>
        <w:shd w:val="clear" w:color="auto" w:fill="FFFFFF"/>
        <w:spacing w:line="193" w:lineRule="atLeast"/>
        <w:ind w:firstLine="540"/>
        <w:rPr>
          <w:color w:val="000000"/>
        </w:rPr>
      </w:pPr>
      <w:bookmarkStart w:id="8" w:name="dst36"/>
      <w:bookmarkEnd w:id="8"/>
      <w:r>
        <w:rPr>
          <w:rStyle w:val="blk"/>
          <w:color w:val="000000"/>
        </w:rPr>
        <w:t xml:space="preserve">3) </w:t>
      </w:r>
      <w:r>
        <w:rPr>
          <w:rStyle w:val="blk"/>
          <w:color w:val="000000"/>
        </w:rPr>
        <w:t>объяснений муниципального служащего;</w:t>
      </w:r>
    </w:p>
    <w:p w:rsidR="00236A24" w:rsidRDefault="002D577A">
      <w:pPr>
        <w:shd w:val="clear" w:color="auto" w:fill="FFFFFF"/>
        <w:spacing w:line="193" w:lineRule="atLeast"/>
        <w:ind w:firstLine="540"/>
        <w:rPr>
          <w:rStyle w:val="blk"/>
          <w:color w:val="000000"/>
        </w:rPr>
      </w:pPr>
      <w:bookmarkStart w:id="9" w:name="dst37"/>
      <w:bookmarkEnd w:id="9"/>
      <w:r>
        <w:rPr>
          <w:rStyle w:val="blk"/>
          <w:color w:val="000000"/>
        </w:rPr>
        <w:t>4) иных материалов.</w:t>
      </w:r>
    </w:p>
    <w:p w:rsidR="00236A24" w:rsidRDefault="002D577A">
      <w:pPr>
        <w:shd w:val="clear" w:color="auto" w:fill="FFFFFF"/>
        <w:spacing w:line="193" w:lineRule="atLeast"/>
        <w:ind w:firstLine="540"/>
        <w:rPr>
          <w:rStyle w:val="blk"/>
          <w:color w:val="000000"/>
        </w:rPr>
      </w:pPr>
      <w:r>
        <w:rPr>
          <w:rStyle w:val="blk"/>
          <w:color w:val="000000"/>
        </w:rPr>
        <w:t xml:space="preserve">3.1. Данные взыскания, применяются в порядке и сроки, которые установлены </w:t>
      </w:r>
      <w:r>
        <w:t>Федеральным законом от 02.03.2007 № 25-ФЗ «О муниципальной службе в Российской Федерации»</w:t>
      </w:r>
      <w:r>
        <w:rPr>
          <w:rStyle w:val="blk"/>
          <w:color w:val="000000"/>
        </w:rPr>
        <w:t>, нормативными правовыми актами субъ</w:t>
      </w:r>
      <w:r>
        <w:rPr>
          <w:rStyle w:val="blk"/>
          <w:color w:val="000000"/>
        </w:rPr>
        <w:t>ектов Российской Федерации и (или) муниципальными нормативными правовыми актами.</w:t>
      </w:r>
    </w:p>
    <w:p w:rsidR="00236A24" w:rsidRDefault="002D577A">
      <w:pPr>
        <w:shd w:val="clear" w:color="auto" w:fill="FFFFFF"/>
        <w:spacing w:line="193" w:lineRule="atLeast"/>
        <w:ind w:firstLine="540"/>
      </w:pPr>
      <w:r>
        <w:rPr>
          <w:rStyle w:val="blk"/>
          <w:color w:val="000000"/>
        </w:rPr>
        <w:t xml:space="preserve">3.2. Согласно </w:t>
      </w:r>
      <w:proofErr w:type="gramStart"/>
      <w:r>
        <w:rPr>
          <w:rStyle w:val="blk"/>
          <w:color w:val="000000"/>
        </w:rPr>
        <w:t>ч</w:t>
      </w:r>
      <w:proofErr w:type="gramEnd"/>
      <w:r>
        <w:rPr>
          <w:rStyle w:val="blk"/>
          <w:color w:val="000000"/>
        </w:rPr>
        <w:t xml:space="preserve">. 3 ст.27 Федерального закона №25-ФЗ </w:t>
      </w:r>
      <w:r>
        <w:t xml:space="preserve">«О муниципальной службе в Российской Федерации» порядок применения и снятия дисциплинарных взысканий определяется трудовым </w:t>
      </w:r>
      <w:r>
        <w:t>законодательством.</w:t>
      </w:r>
    </w:p>
    <w:p w:rsidR="00236A24" w:rsidRDefault="002D577A">
      <w:r>
        <w:t>1.3. Пункт 5.  изложить в новой редакции:</w:t>
      </w:r>
    </w:p>
    <w:p w:rsidR="00236A24" w:rsidRDefault="002D577A">
      <w:pPr>
        <w:shd w:val="clear" w:color="auto" w:fill="FFFFFF"/>
        <w:spacing w:line="193" w:lineRule="atLeast"/>
        <w:ind w:firstLine="540"/>
        <w:rPr>
          <w:rStyle w:val="blk"/>
          <w:color w:val="000000"/>
        </w:rPr>
      </w:pPr>
      <w:r>
        <w:t xml:space="preserve">«5. В соответствии с </w:t>
      </w:r>
      <w:proofErr w:type="gramStart"/>
      <w:r>
        <w:t>ч</w:t>
      </w:r>
      <w:proofErr w:type="gramEnd"/>
      <w:r>
        <w:t>. 4 ст. 193 Трудового кодекса РФ (в ред. Федерального закона от 03.08.2018 г. №304-ФЗ) дисциплинарное взыскание за несоблюдение ограничений и запретов, неисполнение обязанно</w:t>
      </w:r>
      <w:r>
        <w:t>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>
        <w:t>.</w:t>
      </w:r>
      <w:r>
        <w:rPr>
          <w:rStyle w:val="blk"/>
          <w:color w:val="000000"/>
        </w:rPr>
        <w:t>»</w:t>
      </w:r>
      <w:proofErr w:type="gramEnd"/>
    </w:p>
    <w:p w:rsidR="00236A24" w:rsidRDefault="002D577A">
      <w:pPr>
        <w:rPr>
          <w:rStyle w:val="blk"/>
        </w:rPr>
      </w:pPr>
      <w:r>
        <w:t xml:space="preserve">1.4. Пункт 7.  изложить в </w:t>
      </w:r>
      <w:r>
        <w:t>новой редакции:</w:t>
      </w:r>
    </w:p>
    <w:p w:rsidR="00236A24" w:rsidRDefault="002D577A">
      <w:pPr>
        <w:pStyle w:val="ad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«7. </w:t>
      </w:r>
      <w:proofErr w:type="gramStart"/>
      <w:r>
        <w:rPr>
          <w:rFonts w:ascii="Arial" w:hAnsi="Arial" w:cs="Arial"/>
        </w:rPr>
        <w:t>В распоряжении об увольнении в связи с утратой доверия муниципального служащего в качестве</w:t>
      </w:r>
      <w:proofErr w:type="gramEnd"/>
      <w:r>
        <w:rPr>
          <w:rFonts w:ascii="Arial" w:hAnsi="Arial" w:cs="Arial"/>
        </w:rPr>
        <w:t xml:space="preserve"> основания применения взыскания указывается часть 1 и 2 статьи 27.1 Федерального закона от 02.03.2007 № 25-ФЗ «О муниципальной службе в Российской</w:t>
      </w:r>
      <w:r>
        <w:rPr>
          <w:rFonts w:ascii="Arial" w:hAnsi="Arial" w:cs="Arial"/>
        </w:rPr>
        <w:t xml:space="preserve"> Федерации».»</w:t>
      </w:r>
    </w:p>
    <w:p w:rsidR="00236A24" w:rsidRDefault="002D577A">
      <w:pPr>
        <w:shd w:val="clear" w:color="auto" w:fill="FFFFFF"/>
        <w:spacing w:line="193" w:lineRule="atLeast"/>
        <w:ind w:firstLine="540"/>
        <w:rPr>
          <w:color w:val="000000"/>
        </w:rPr>
      </w:pPr>
      <w:r>
        <w:rPr>
          <w:color w:val="000000"/>
        </w:rPr>
        <w:t>1.5. Дополнить Порядок пунктом 10. следующего содержания:</w:t>
      </w:r>
    </w:p>
    <w:p w:rsidR="00236A24" w:rsidRDefault="002D577A">
      <w:pPr>
        <w:shd w:val="clear" w:color="auto" w:fill="FFFFFF"/>
        <w:spacing w:line="193" w:lineRule="atLeast"/>
        <w:ind w:firstLine="540"/>
        <w:rPr>
          <w:color w:val="000000"/>
        </w:rPr>
      </w:pPr>
      <w:bookmarkStart w:id="10" w:name="dst97"/>
      <w:bookmarkStart w:id="11" w:name="dst40"/>
      <w:bookmarkStart w:id="12" w:name="dst39"/>
      <w:bookmarkStart w:id="13" w:name="dst38"/>
      <w:bookmarkEnd w:id="10"/>
      <w:bookmarkEnd w:id="11"/>
      <w:bookmarkEnd w:id="12"/>
      <w:bookmarkEnd w:id="13"/>
      <w:r>
        <w:rPr>
          <w:rStyle w:val="blk"/>
          <w:color w:val="000000"/>
        </w:rPr>
        <w:t xml:space="preserve">«10. Сведения </w:t>
      </w:r>
      <w:proofErr w:type="gramStart"/>
      <w:r>
        <w:rPr>
          <w:rStyle w:val="blk"/>
          <w:color w:val="000000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Style w:val="blk"/>
          <w:color w:val="000000"/>
        </w:rPr>
        <w:t xml:space="preserve"> доверия включаются органом местного самоуправления, в котором муниципальный служащий</w:t>
      </w:r>
      <w:r>
        <w:rPr>
          <w:rStyle w:val="blk"/>
          <w:color w:val="000000"/>
        </w:rPr>
        <w:t xml:space="preserve"> проходил муниципальную службу, в реестр лиц, уволенных в связи с утратой доверия, предусмотренный </w:t>
      </w:r>
      <w:hyperlink r:id="rId10" w:anchor="dst184" w:history="1">
        <w:r>
          <w:rPr>
            <w:rStyle w:val="InternetLink"/>
            <w:color w:val="000000"/>
            <w:u w:val="none"/>
          </w:rPr>
          <w:t>статьей 15</w:t>
        </w:r>
      </w:hyperlink>
      <w:r>
        <w:rPr>
          <w:rStyle w:val="blk"/>
          <w:color w:val="000000"/>
        </w:rPr>
        <w:t> Федерального закона от 2</w:t>
      </w:r>
      <w:r>
        <w:rPr>
          <w:rStyle w:val="blk"/>
          <w:color w:val="000000"/>
        </w:rPr>
        <w:t>5 декабря 2008 года N 273-ФЗ «О противодействии коррупции».»</w:t>
      </w:r>
    </w:p>
    <w:p w:rsidR="00236A24" w:rsidRDefault="002D577A">
      <w:pPr>
        <w:pStyle w:val="ConsPlusNormal0"/>
        <w:ind w:firstLine="540"/>
        <w:jc w:val="both"/>
      </w:pPr>
      <w:r>
        <w:rPr>
          <w:sz w:val="24"/>
          <w:szCs w:val="24"/>
        </w:rPr>
        <w:t>2. Постановление вступает в силу со дня  его подписания и подлежит опубликованию на официальном сайте муниципального образования  «</w:t>
      </w:r>
      <w:r w:rsidR="0077758D">
        <w:rPr>
          <w:sz w:val="24"/>
          <w:szCs w:val="24"/>
        </w:rPr>
        <w:t>Студенокский</w:t>
      </w:r>
      <w:r>
        <w:rPr>
          <w:sz w:val="24"/>
          <w:szCs w:val="24"/>
        </w:rPr>
        <w:t xml:space="preserve"> сельсовет» Железногорского района Курской области в с</w:t>
      </w:r>
      <w:r>
        <w:rPr>
          <w:sz w:val="24"/>
          <w:szCs w:val="24"/>
        </w:rPr>
        <w:t>ети Интернет.</w:t>
      </w:r>
    </w:p>
    <w:p w:rsidR="00236A24" w:rsidRDefault="00236A24">
      <w:pPr>
        <w:rPr>
          <w:rFonts w:eastAsia="Arial Unicode MS"/>
          <w:bCs/>
        </w:rPr>
      </w:pPr>
    </w:p>
    <w:p w:rsidR="00236A24" w:rsidRDefault="002D577A">
      <w:bookmarkStart w:id="14" w:name="sub_5"/>
      <w:bookmarkEnd w:id="14"/>
      <w:r>
        <w:t xml:space="preserve">Глава </w:t>
      </w:r>
      <w:r w:rsidR="0077758D">
        <w:t>Студенокского</w:t>
      </w:r>
      <w:r>
        <w:t xml:space="preserve"> сельсовета </w:t>
      </w:r>
    </w:p>
    <w:p w:rsidR="00236A24" w:rsidRDefault="002D577A">
      <w:r>
        <w:t xml:space="preserve">Железногорского района                                           </w:t>
      </w:r>
      <w:bookmarkStart w:id="15" w:name="sub_1000"/>
      <w:r>
        <w:t xml:space="preserve">             Д.И. Сафронов</w:t>
      </w:r>
    </w:p>
    <w:p w:rsidR="00236A24" w:rsidRDefault="00236A24">
      <w:pPr>
        <w:rPr>
          <w:rStyle w:val="a4"/>
          <w:b w:val="0"/>
          <w:bCs w:val="0"/>
          <w:color w:val="000000"/>
        </w:rPr>
      </w:pPr>
    </w:p>
    <w:bookmarkEnd w:id="15"/>
    <w:p w:rsidR="00236A24" w:rsidRDefault="00236A24">
      <w:pPr>
        <w:pStyle w:val="ConsPlusNormal0"/>
        <w:ind w:firstLine="0"/>
        <w:rPr>
          <w:rStyle w:val="a4"/>
          <w:b w:val="0"/>
          <w:bCs w:val="0"/>
          <w:color w:val="000000"/>
          <w:sz w:val="24"/>
          <w:szCs w:val="24"/>
        </w:rPr>
      </w:pPr>
    </w:p>
    <w:sectPr w:rsidR="00236A24" w:rsidSect="00236A24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1D4F"/>
    <w:multiLevelType w:val="multilevel"/>
    <w:tmpl w:val="1FF4379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A24"/>
    <w:rsid w:val="00236A24"/>
    <w:rsid w:val="002D577A"/>
    <w:rsid w:val="005159E6"/>
    <w:rsid w:val="0077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24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36A24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customStyle="1" w:styleId="WW8Num1z0">
    <w:name w:val="WW8Num1z0"/>
    <w:qFormat/>
    <w:rsid w:val="00236A24"/>
    <w:rPr>
      <w:rFonts w:cs="Times New Roman"/>
    </w:rPr>
  </w:style>
  <w:style w:type="character" w:customStyle="1" w:styleId="WW8Num2z0">
    <w:name w:val="WW8Num2z0"/>
    <w:qFormat/>
    <w:rsid w:val="00236A24"/>
    <w:rPr>
      <w:rFonts w:eastAsia="Times New Roman"/>
      <w:color w:val="000000"/>
    </w:rPr>
  </w:style>
  <w:style w:type="character" w:customStyle="1" w:styleId="WW8Num2z1">
    <w:name w:val="WW8Num2z1"/>
    <w:qFormat/>
    <w:rsid w:val="00236A24"/>
  </w:style>
  <w:style w:type="character" w:customStyle="1" w:styleId="WW8Num2z2">
    <w:name w:val="WW8Num2z2"/>
    <w:qFormat/>
    <w:rsid w:val="00236A24"/>
  </w:style>
  <w:style w:type="character" w:customStyle="1" w:styleId="WW8Num2z3">
    <w:name w:val="WW8Num2z3"/>
    <w:qFormat/>
    <w:rsid w:val="00236A24"/>
  </w:style>
  <w:style w:type="character" w:customStyle="1" w:styleId="WW8Num2z4">
    <w:name w:val="WW8Num2z4"/>
    <w:qFormat/>
    <w:rsid w:val="00236A24"/>
  </w:style>
  <w:style w:type="character" w:customStyle="1" w:styleId="WW8Num2z5">
    <w:name w:val="WW8Num2z5"/>
    <w:qFormat/>
    <w:rsid w:val="00236A24"/>
  </w:style>
  <w:style w:type="character" w:customStyle="1" w:styleId="WW8Num2z6">
    <w:name w:val="WW8Num2z6"/>
    <w:qFormat/>
    <w:rsid w:val="00236A24"/>
  </w:style>
  <w:style w:type="character" w:customStyle="1" w:styleId="WW8Num2z7">
    <w:name w:val="WW8Num2z7"/>
    <w:qFormat/>
    <w:rsid w:val="00236A24"/>
  </w:style>
  <w:style w:type="character" w:customStyle="1" w:styleId="WW8Num2z8">
    <w:name w:val="WW8Num2z8"/>
    <w:qFormat/>
    <w:rsid w:val="00236A24"/>
  </w:style>
  <w:style w:type="character" w:customStyle="1" w:styleId="WW8Num3z0">
    <w:name w:val="WW8Num3z0"/>
    <w:qFormat/>
    <w:rsid w:val="00236A24"/>
    <w:rPr>
      <w:rFonts w:eastAsia="Times New Roman"/>
    </w:rPr>
  </w:style>
  <w:style w:type="character" w:customStyle="1" w:styleId="WW8Num3z1">
    <w:name w:val="WW8Num3z1"/>
    <w:qFormat/>
    <w:rsid w:val="00236A24"/>
  </w:style>
  <w:style w:type="character" w:customStyle="1" w:styleId="WW8Num3z2">
    <w:name w:val="WW8Num3z2"/>
    <w:qFormat/>
    <w:rsid w:val="00236A24"/>
  </w:style>
  <w:style w:type="character" w:customStyle="1" w:styleId="WW8Num3z3">
    <w:name w:val="WW8Num3z3"/>
    <w:qFormat/>
    <w:rsid w:val="00236A24"/>
  </w:style>
  <w:style w:type="character" w:customStyle="1" w:styleId="WW8Num3z4">
    <w:name w:val="WW8Num3z4"/>
    <w:qFormat/>
    <w:rsid w:val="00236A24"/>
  </w:style>
  <w:style w:type="character" w:customStyle="1" w:styleId="WW8Num3z5">
    <w:name w:val="WW8Num3z5"/>
    <w:qFormat/>
    <w:rsid w:val="00236A24"/>
  </w:style>
  <w:style w:type="character" w:customStyle="1" w:styleId="WW8Num3z6">
    <w:name w:val="WW8Num3z6"/>
    <w:qFormat/>
    <w:rsid w:val="00236A24"/>
  </w:style>
  <w:style w:type="character" w:customStyle="1" w:styleId="WW8Num3z7">
    <w:name w:val="WW8Num3z7"/>
    <w:qFormat/>
    <w:rsid w:val="00236A24"/>
  </w:style>
  <w:style w:type="character" w:customStyle="1" w:styleId="WW8Num3z8">
    <w:name w:val="WW8Num3z8"/>
    <w:qFormat/>
    <w:rsid w:val="00236A24"/>
  </w:style>
  <w:style w:type="character" w:customStyle="1" w:styleId="WW8Num4z0">
    <w:name w:val="WW8Num4z0"/>
    <w:qFormat/>
    <w:rsid w:val="00236A24"/>
  </w:style>
  <w:style w:type="character" w:customStyle="1" w:styleId="WW8Num4z1">
    <w:name w:val="WW8Num4z1"/>
    <w:qFormat/>
    <w:rsid w:val="00236A24"/>
  </w:style>
  <w:style w:type="character" w:customStyle="1" w:styleId="WW8Num4z2">
    <w:name w:val="WW8Num4z2"/>
    <w:qFormat/>
    <w:rsid w:val="00236A24"/>
  </w:style>
  <w:style w:type="character" w:customStyle="1" w:styleId="WW8Num4z3">
    <w:name w:val="WW8Num4z3"/>
    <w:qFormat/>
    <w:rsid w:val="00236A24"/>
  </w:style>
  <w:style w:type="character" w:customStyle="1" w:styleId="WW8Num4z4">
    <w:name w:val="WW8Num4z4"/>
    <w:qFormat/>
    <w:rsid w:val="00236A24"/>
  </w:style>
  <w:style w:type="character" w:customStyle="1" w:styleId="WW8Num4z5">
    <w:name w:val="WW8Num4z5"/>
    <w:qFormat/>
    <w:rsid w:val="00236A24"/>
  </w:style>
  <w:style w:type="character" w:customStyle="1" w:styleId="WW8Num4z6">
    <w:name w:val="WW8Num4z6"/>
    <w:qFormat/>
    <w:rsid w:val="00236A24"/>
  </w:style>
  <w:style w:type="character" w:customStyle="1" w:styleId="WW8Num4z7">
    <w:name w:val="WW8Num4z7"/>
    <w:qFormat/>
    <w:rsid w:val="00236A24"/>
  </w:style>
  <w:style w:type="character" w:customStyle="1" w:styleId="WW8Num4z8">
    <w:name w:val="WW8Num4z8"/>
    <w:qFormat/>
    <w:rsid w:val="00236A24"/>
  </w:style>
  <w:style w:type="character" w:customStyle="1" w:styleId="WW8Num5z0">
    <w:name w:val="WW8Num5z0"/>
    <w:qFormat/>
    <w:rsid w:val="00236A24"/>
  </w:style>
  <w:style w:type="character" w:customStyle="1" w:styleId="WW8Num5z1">
    <w:name w:val="WW8Num5z1"/>
    <w:qFormat/>
    <w:rsid w:val="00236A24"/>
  </w:style>
  <w:style w:type="character" w:customStyle="1" w:styleId="WW8Num5z2">
    <w:name w:val="WW8Num5z2"/>
    <w:qFormat/>
    <w:rsid w:val="00236A24"/>
  </w:style>
  <w:style w:type="character" w:customStyle="1" w:styleId="WW8Num5z3">
    <w:name w:val="WW8Num5z3"/>
    <w:qFormat/>
    <w:rsid w:val="00236A24"/>
  </w:style>
  <w:style w:type="character" w:customStyle="1" w:styleId="WW8Num5z4">
    <w:name w:val="WW8Num5z4"/>
    <w:qFormat/>
    <w:rsid w:val="00236A24"/>
  </w:style>
  <w:style w:type="character" w:customStyle="1" w:styleId="WW8Num5z5">
    <w:name w:val="WW8Num5z5"/>
    <w:qFormat/>
    <w:rsid w:val="00236A24"/>
  </w:style>
  <w:style w:type="character" w:customStyle="1" w:styleId="WW8Num5z6">
    <w:name w:val="WW8Num5z6"/>
    <w:qFormat/>
    <w:rsid w:val="00236A24"/>
  </w:style>
  <w:style w:type="character" w:customStyle="1" w:styleId="WW8Num5z7">
    <w:name w:val="WW8Num5z7"/>
    <w:qFormat/>
    <w:rsid w:val="00236A24"/>
  </w:style>
  <w:style w:type="character" w:customStyle="1" w:styleId="WW8Num5z8">
    <w:name w:val="WW8Num5z8"/>
    <w:qFormat/>
    <w:rsid w:val="00236A24"/>
  </w:style>
  <w:style w:type="character" w:customStyle="1" w:styleId="a3">
    <w:name w:val="Гипертекстовая ссылка"/>
    <w:qFormat/>
    <w:rsid w:val="00236A24"/>
    <w:rPr>
      <w:b/>
      <w:bCs/>
      <w:color w:val="106BBE"/>
    </w:rPr>
  </w:style>
  <w:style w:type="character" w:customStyle="1" w:styleId="a4">
    <w:name w:val="Цветовое выделение"/>
    <w:qFormat/>
    <w:rsid w:val="00236A24"/>
    <w:rPr>
      <w:b/>
      <w:bCs/>
      <w:color w:val="26282F"/>
    </w:rPr>
  </w:style>
  <w:style w:type="character" w:customStyle="1" w:styleId="StrongEmphasis">
    <w:name w:val="Strong Emphasis"/>
    <w:basedOn w:val="a0"/>
    <w:qFormat/>
    <w:rsid w:val="00236A24"/>
    <w:rPr>
      <w:b/>
      <w:bCs/>
    </w:rPr>
  </w:style>
  <w:style w:type="character" w:customStyle="1" w:styleId="InternetLink">
    <w:name w:val="Internet Link"/>
    <w:basedOn w:val="a0"/>
    <w:rsid w:val="00236A24"/>
    <w:rPr>
      <w:color w:val="0000FF"/>
      <w:u w:val="single"/>
    </w:rPr>
  </w:style>
  <w:style w:type="character" w:customStyle="1" w:styleId="blk">
    <w:name w:val="blk"/>
    <w:basedOn w:val="a0"/>
    <w:qFormat/>
    <w:rsid w:val="00236A24"/>
  </w:style>
  <w:style w:type="character" w:customStyle="1" w:styleId="ConsPlusNormal">
    <w:name w:val="ConsPlusNormal Знак"/>
    <w:qFormat/>
    <w:rsid w:val="00236A24"/>
    <w:rPr>
      <w:rFonts w:ascii="Arial" w:hAnsi="Arial" w:cs="Arial"/>
      <w:lang w:val="ru-RU" w:bidi="ar-SA"/>
    </w:rPr>
  </w:style>
  <w:style w:type="character" w:customStyle="1" w:styleId="hl">
    <w:name w:val="hl"/>
    <w:basedOn w:val="a0"/>
    <w:qFormat/>
    <w:rsid w:val="00236A24"/>
  </w:style>
  <w:style w:type="character" w:customStyle="1" w:styleId="nobr">
    <w:name w:val="nobr"/>
    <w:basedOn w:val="a0"/>
    <w:qFormat/>
    <w:rsid w:val="00236A24"/>
  </w:style>
  <w:style w:type="paragraph" w:customStyle="1" w:styleId="Heading">
    <w:name w:val="Heading"/>
    <w:basedOn w:val="a"/>
    <w:next w:val="a5"/>
    <w:qFormat/>
    <w:rsid w:val="00236A24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5">
    <w:name w:val="Body Text"/>
    <w:basedOn w:val="a"/>
    <w:rsid w:val="00236A24"/>
    <w:pPr>
      <w:spacing w:after="140" w:line="276" w:lineRule="auto"/>
    </w:pPr>
  </w:style>
  <w:style w:type="paragraph" w:styleId="a6">
    <w:name w:val="List"/>
    <w:basedOn w:val="a5"/>
    <w:rsid w:val="00236A24"/>
  </w:style>
  <w:style w:type="paragraph" w:customStyle="1" w:styleId="Caption">
    <w:name w:val="Caption"/>
    <w:basedOn w:val="a"/>
    <w:qFormat/>
    <w:rsid w:val="00236A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36A24"/>
    <w:pPr>
      <w:suppressLineNumbers/>
    </w:pPr>
  </w:style>
  <w:style w:type="paragraph" w:customStyle="1" w:styleId="a7">
    <w:name w:val="Прижатый влево"/>
    <w:basedOn w:val="a"/>
    <w:next w:val="a"/>
    <w:qFormat/>
    <w:rsid w:val="00236A24"/>
    <w:pPr>
      <w:ind w:firstLine="0"/>
      <w:jc w:val="left"/>
    </w:pPr>
  </w:style>
  <w:style w:type="paragraph" w:customStyle="1" w:styleId="a8">
    <w:name w:val="Знак"/>
    <w:basedOn w:val="a"/>
    <w:qFormat/>
    <w:rsid w:val="00236A24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lang w:val="en-US"/>
    </w:rPr>
  </w:style>
  <w:style w:type="paragraph" w:customStyle="1" w:styleId="a9">
    <w:name w:val="Нормальный (таблица)"/>
    <w:basedOn w:val="a"/>
    <w:next w:val="a"/>
    <w:qFormat/>
    <w:rsid w:val="00236A24"/>
    <w:pPr>
      <w:ind w:firstLine="0"/>
    </w:pPr>
  </w:style>
  <w:style w:type="paragraph" w:styleId="aa">
    <w:name w:val="List Paragraph"/>
    <w:basedOn w:val="a"/>
    <w:qFormat/>
    <w:rsid w:val="00236A24"/>
    <w:pPr>
      <w:widowControl/>
      <w:suppressAutoHyphens/>
      <w:autoSpaceDE/>
      <w:ind w:left="720" w:firstLine="0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qFormat/>
    <w:rsid w:val="00236A24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qFormat/>
    <w:rsid w:val="00236A24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lang w:val="en-US"/>
    </w:rPr>
  </w:style>
  <w:style w:type="paragraph" w:customStyle="1" w:styleId="Standard">
    <w:name w:val="Standard"/>
    <w:qFormat/>
    <w:rsid w:val="00236A24"/>
    <w:pPr>
      <w:widowControl w:val="0"/>
      <w:suppressAutoHyphens/>
      <w:textAlignment w:val="baseline"/>
    </w:pPr>
    <w:rPr>
      <w:rFonts w:eastAsia="Andale Sans UI;Times New Roman" w:cs="Tahoma"/>
      <w:kern w:val="2"/>
      <w:sz w:val="24"/>
      <w:lang w:val="de-DE" w:eastAsia="ja-JP" w:bidi="fa-IR"/>
    </w:rPr>
  </w:style>
  <w:style w:type="paragraph" w:styleId="ad">
    <w:name w:val="Normal (Web)"/>
    <w:basedOn w:val="a"/>
    <w:qFormat/>
    <w:rsid w:val="00236A24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qFormat/>
    <w:rsid w:val="00236A24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s1">
    <w:name w:val="s_1"/>
    <w:basedOn w:val="a"/>
    <w:qFormat/>
    <w:rsid w:val="00236A24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1">
    <w:name w:val="1"/>
    <w:basedOn w:val="a"/>
    <w:qFormat/>
    <w:rsid w:val="00236A24"/>
    <w:pPr>
      <w:widowControl/>
      <w:autoSpaceDE/>
      <w:spacing w:before="280" w:after="280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numbering" w:customStyle="1" w:styleId="WW8Num1">
    <w:name w:val="WW8Num1"/>
    <w:qFormat/>
    <w:rsid w:val="00236A24"/>
  </w:style>
  <w:style w:type="numbering" w:customStyle="1" w:styleId="WW8Num2">
    <w:name w:val="WW8Num2"/>
    <w:qFormat/>
    <w:rsid w:val="00236A24"/>
  </w:style>
  <w:style w:type="numbering" w:customStyle="1" w:styleId="WW8Num3">
    <w:name w:val="WW8Num3"/>
    <w:qFormat/>
    <w:rsid w:val="00236A24"/>
  </w:style>
  <w:style w:type="numbering" w:customStyle="1" w:styleId="WW8Num4">
    <w:name w:val="WW8Num4"/>
    <w:qFormat/>
    <w:rsid w:val="00236A24"/>
  </w:style>
  <w:style w:type="numbering" w:customStyle="1" w:styleId="WW8Num5">
    <w:name w:val="WW8Num5"/>
    <w:qFormat/>
    <w:rsid w:val="00236A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37/24c76fc8ec7caf441d3673e740474c825f4ca53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0137/f3572bc102ecafff099e62d75e8bee5da82330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0137/24c76fc8ec7caf441d3673e740474c825f4ca53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10137/f3572bc102ecafff099e62d75e8bee5da8233030/" TargetMode="External"/><Relationship Id="rId10" Type="http://schemas.openxmlformats.org/officeDocument/2006/relationships/hyperlink" Target="http://www.consultant.ru/document/cons_doc_LAW_310135/6ed1ab95bddfd986dcb541b17db48da72b4f511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37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2018-12-18T12:55:00Z</cp:lastPrinted>
  <dcterms:created xsi:type="dcterms:W3CDTF">2019-05-31T10:09:00Z</dcterms:created>
  <dcterms:modified xsi:type="dcterms:W3CDTF">2019-05-31T10:09:00Z</dcterms:modified>
  <dc:language>en-US</dc:language>
</cp:coreProperties>
</file>